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5AD" w:rsidRDefault="009B6085" w:rsidP="00C815AD">
      <w:pPr>
        <w:jc w:val="center"/>
        <w:rPr>
          <w:b/>
          <w:sz w:val="24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AB1831E" wp14:editId="66FFFB33">
            <wp:simplePos x="0" y="0"/>
            <wp:positionH relativeFrom="margin">
              <wp:posOffset>220345</wp:posOffset>
            </wp:positionH>
            <wp:positionV relativeFrom="paragraph">
              <wp:posOffset>-1905</wp:posOffset>
            </wp:positionV>
            <wp:extent cx="1950720" cy="461645"/>
            <wp:effectExtent l="0" t="0" r="0" b="0"/>
            <wp:wrapNone/>
            <wp:docPr id="77" name="Картин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5AD">
        <w:rPr>
          <w:b/>
          <w:sz w:val="24"/>
        </w:rPr>
        <w:t xml:space="preserve">      </w:t>
      </w:r>
      <w:r w:rsidR="00C815AD">
        <w:rPr>
          <w:b/>
          <w:sz w:val="24"/>
          <w:lang w:val="en-US"/>
        </w:rPr>
        <w:t xml:space="preserve">       </w:t>
      </w:r>
      <w:r>
        <w:rPr>
          <w:b/>
          <w:sz w:val="24"/>
        </w:rPr>
        <w:t xml:space="preserve">                                                                       </w:t>
      </w:r>
      <w:bookmarkStart w:id="0" w:name="_GoBack"/>
      <w:bookmarkEnd w:id="0"/>
      <w:r w:rsidR="00C815AD">
        <w:rPr>
          <w:b/>
          <w:noProof/>
          <w:sz w:val="24"/>
          <w:lang w:eastAsia="bg-BG"/>
        </w:rPr>
        <w:drawing>
          <wp:inline distT="0" distB="0" distL="0" distR="0">
            <wp:extent cx="2491740" cy="522107"/>
            <wp:effectExtent l="0" t="0" r="0" b="0"/>
            <wp:docPr id="5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666" cy="52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15AD">
        <w:rPr>
          <w:b/>
          <w:sz w:val="24"/>
          <w:lang w:val="en-US"/>
        </w:rPr>
        <w:t xml:space="preserve">                     </w:t>
      </w:r>
      <w:r w:rsidR="00C815AD">
        <w:rPr>
          <w:b/>
          <w:sz w:val="24"/>
        </w:rPr>
        <w:t xml:space="preserve">                                                                    </w:t>
      </w:r>
    </w:p>
    <w:p w:rsidR="00C815AD" w:rsidRDefault="00C815AD" w:rsidP="00C815AD">
      <w:pPr>
        <w:jc w:val="center"/>
        <w:rPr>
          <w:rFonts w:asciiTheme="majorHAnsi" w:hAnsiTheme="majorHAnsi"/>
          <w:b/>
          <w:sz w:val="28"/>
          <w:szCs w:val="28"/>
        </w:rPr>
      </w:pPr>
    </w:p>
    <w:p w:rsidR="00C815AD" w:rsidRPr="00A6658E" w:rsidRDefault="00C815AD" w:rsidP="00C815AD">
      <w:pPr>
        <w:jc w:val="center"/>
        <w:rPr>
          <w:rFonts w:asciiTheme="majorHAnsi" w:hAnsiTheme="majorHAnsi"/>
          <w:b/>
          <w:sz w:val="36"/>
          <w:szCs w:val="28"/>
          <w:lang w:val="en-US"/>
        </w:rPr>
      </w:pPr>
      <w:r w:rsidRPr="00A6658E">
        <w:rPr>
          <w:rFonts w:asciiTheme="majorHAnsi" w:hAnsiTheme="majorHAnsi"/>
          <w:b/>
          <w:sz w:val="36"/>
          <w:szCs w:val="28"/>
        </w:rPr>
        <w:t>Проект с Еразъм акредитация</w:t>
      </w:r>
      <w:r w:rsidRPr="00A6658E">
        <w:rPr>
          <w:rFonts w:asciiTheme="majorHAnsi" w:hAnsiTheme="majorHAnsi"/>
          <w:b/>
          <w:sz w:val="36"/>
          <w:szCs w:val="28"/>
          <w:lang w:val="en-US"/>
        </w:rPr>
        <w:t>:</w:t>
      </w:r>
    </w:p>
    <w:p w:rsidR="00C815AD" w:rsidRPr="00A6658E" w:rsidRDefault="00C815AD" w:rsidP="00C815AD">
      <w:pPr>
        <w:jc w:val="center"/>
        <w:rPr>
          <w:rFonts w:asciiTheme="majorHAnsi" w:hAnsiTheme="majorHAnsi"/>
          <w:b/>
          <w:sz w:val="36"/>
          <w:szCs w:val="28"/>
        </w:rPr>
      </w:pPr>
      <w:r w:rsidRPr="00A6658E">
        <w:rPr>
          <w:rFonts w:asciiTheme="majorHAnsi" w:hAnsiTheme="majorHAnsi"/>
          <w:b/>
          <w:sz w:val="36"/>
          <w:szCs w:val="28"/>
        </w:rPr>
        <w:t xml:space="preserve">Договор </w:t>
      </w:r>
      <w:r w:rsidR="009B6085" w:rsidRPr="00A6658E">
        <w:rPr>
          <w:rFonts w:asciiTheme="majorHAnsi" w:hAnsiTheme="majorHAnsi"/>
          <w:b/>
          <w:sz w:val="36"/>
          <w:szCs w:val="28"/>
        </w:rPr>
        <w:t xml:space="preserve">№ </w:t>
      </w:r>
      <w:r w:rsidR="009B6085" w:rsidRPr="00467754">
        <w:rPr>
          <w:rFonts w:asciiTheme="majorHAnsi" w:hAnsiTheme="majorHAnsi"/>
          <w:b/>
          <w:sz w:val="36"/>
          <w:szCs w:val="28"/>
        </w:rPr>
        <w:t>2025-1-BG01-KA121-VET-000311727</w:t>
      </w:r>
    </w:p>
    <w:p w:rsidR="004E19AA" w:rsidRPr="004E19AA" w:rsidRDefault="00C815AD" w:rsidP="004E19AA">
      <w:pPr>
        <w:jc w:val="center"/>
        <w:rPr>
          <w:rFonts w:asciiTheme="majorHAnsi" w:hAnsiTheme="majorHAnsi"/>
          <w:b/>
          <w:sz w:val="28"/>
          <w:szCs w:val="28"/>
        </w:rPr>
      </w:pPr>
      <w:r w:rsidRPr="0042333A">
        <w:rPr>
          <w:rFonts w:asciiTheme="majorHAnsi" w:hAnsiTheme="majorHAnsi"/>
          <w:b/>
          <w:sz w:val="28"/>
          <w:szCs w:val="28"/>
        </w:rPr>
        <w:t>Програма „ЕРАЗЪМ +”, К</w:t>
      </w:r>
      <w:r>
        <w:rPr>
          <w:rFonts w:asciiTheme="majorHAnsi" w:hAnsiTheme="majorHAnsi"/>
          <w:b/>
          <w:sz w:val="28"/>
          <w:szCs w:val="28"/>
        </w:rPr>
        <w:t xml:space="preserve">лючова дейност </w:t>
      </w:r>
      <w:r w:rsidRPr="0042333A">
        <w:rPr>
          <w:rFonts w:asciiTheme="majorHAnsi" w:hAnsiTheme="majorHAnsi"/>
          <w:b/>
          <w:sz w:val="28"/>
          <w:szCs w:val="28"/>
        </w:rPr>
        <w:t>1, Образователна мобилност на граждани</w:t>
      </w:r>
      <w:r>
        <w:rPr>
          <w:rFonts w:asciiTheme="majorHAnsi" w:hAnsiTheme="majorHAnsi"/>
          <w:b/>
          <w:sz w:val="28"/>
          <w:szCs w:val="28"/>
        </w:rPr>
        <w:t>, сектор „ПОО”</w:t>
      </w:r>
    </w:p>
    <w:p w:rsidR="00B27EA6" w:rsidRPr="0042333A" w:rsidRDefault="00B27EA6" w:rsidP="00B27EA6">
      <w:pPr>
        <w:jc w:val="center"/>
        <w:rPr>
          <w:rFonts w:asciiTheme="majorHAnsi" w:hAnsiTheme="majorHAnsi"/>
          <w:b/>
          <w:sz w:val="28"/>
          <w:szCs w:val="28"/>
          <w:lang w:val="en-US"/>
        </w:rPr>
      </w:pPr>
    </w:p>
    <w:p w:rsidR="00B376B9" w:rsidRDefault="004E19AA" w:rsidP="004E19AA">
      <w:pPr>
        <w:jc w:val="center"/>
        <w:rPr>
          <w:rFonts w:asciiTheme="majorHAnsi" w:hAnsiTheme="majorHAnsi"/>
          <w:b/>
          <w:sz w:val="32"/>
          <w:szCs w:val="28"/>
        </w:rPr>
      </w:pPr>
      <w:r>
        <w:rPr>
          <w:rFonts w:asciiTheme="majorHAnsi" w:hAnsiTheme="majorHAnsi"/>
          <w:b/>
          <w:sz w:val="32"/>
          <w:szCs w:val="28"/>
        </w:rPr>
        <w:t>ПРОЦЕДУРА ПО ПОДБОР</w:t>
      </w:r>
      <w:r w:rsidR="00B376B9">
        <w:rPr>
          <w:rFonts w:asciiTheme="majorHAnsi" w:hAnsiTheme="majorHAnsi"/>
          <w:b/>
          <w:sz w:val="32"/>
          <w:szCs w:val="28"/>
        </w:rPr>
        <w:t xml:space="preserve"> </w:t>
      </w:r>
    </w:p>
    <w:p w:rsidR="004E19AA" w:rsidRDefault="00B376B9" w:rsidP="004E19AA">
      <w:pPr>
        <w:jc w:val="center"/>
      </w:pPr>
      <w:r>
        <w:rPr>
          <w:rFonts w:asciiTheme="majorHAnsi" w:hAnsiTheme="majorHAnsi"/>
          <w:b/>
          <w:sz w:val="32"/>
          <w:szCs w:val="28"/>
        </w:rPr>
        <w:t>НА УЧЕНИЦИ ЗА КРАТКОСРОЧНА МОБИЛНОСТ</w:t>
      </w:r>
    </w:p>
    <w:p w:rsidR="00B27EA6" w:rsidRPr="0042333A" w:rsidRDefault="00B27EA6" w:rsidP="00082E20">
      <w:pPr>
        <w:jc w:val="center"/>
        <w:rPr>
          <w:rFonts w:asciiTheme="majorHAnsi" w:hAnsiTheme="majorHAnsi"/>
          <w:b/>
          <w:sz w:val="28"/>
          <w:szCs w:val="28"/>
        </w:rPr>
      </w:pPr>
    </w:p>
    <w:p w:rsidR="00B27EA6" w:rsidRPr="00B01628" w:rsidRDefault="007F321C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СФОРМИРАНЕ НА ПРОЕКТЕН ЕКИП И КОМИСИЯ ЗА ПОДБОР</w:t>
      </w:r>
      <w:r w:rsidR="004E19AA">
        <w:rPr>
          <w:rFonts w:asciiTheme="majorHAnsi" w:hAnsiTheme="majorHAnsi"/>
          <w:b/>
          <w:sz w:val="28"/>
          <w:szCs w:val="28"/>
        </w:rPr>
        <w:t>.</w:t>
      </w:r>
    </w:p>
    <w:p w:rsidR="00B01628" w:rsidRDefault="00B01628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ПОПУЛЯРИЗИРАНЕ НА ПРОЕКТНИТЕ ДЕЙНОСТИ</w:t>
      </w:r>
      <w:r w:rsidR="004E19AA">
        <w:rPr>
          <w:rFonts w:asciiTheme="majorHAnsi" w:hAnsiTheme="majorHAnsi"/>
          <w:b/>
          <w:sz w:val="28"/>
          <w:szCs w:val="28"/>
        </w:rPr>
        <w:t>.</w:t>
      </w:r>
    </w:p>
    <w:p w:rsidR="007F321C" w:rsidRDefault="007F321C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ПОДБОР НА ДОКУМЕНТИ – разглеждане на всички кандидатури и техните документи</w:t>
      </w:r>
    </w:p>
    <w:p w:rsidR="004E19AA" w:rsidRDefault="004E19AA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ПРОВЕРКА НА ЗНАНИЯ ПО ПРОФЕСИЯТА И ЧУЖД ЕЗИК.</w:t>
      </w:r>
    </w:p>
    <w:p w:rsidR="004E19AA" w:rsidRDefault="004E19AA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ИНТЕРВЮ.</w:t>
      </w:r>
    </w:p>
    <w:p w:rsidR="007F321C" w:rsidRPr="00082E20" w:rsidRDefault="007F321C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ОЦЕНКА И ОПРЕДЕЛЯНЕ НА ОКОНЧАТЕЛЕН СЪСТАВ ОТ ЦЕЛЕВАТА ГРУПА ПО ПРОЕКТА И ОПРЕДЕЛЯНЕ НА 3 РЕЗЕРВИ</w:t>
      </w:r>
      <w:r w:rsidR="004E19AA">
        <w:rPr>
          <w:rFonts w:asciiTheme="majorHAnsi" w:hAnsiTheme="majorHAnsi"/>
          <w:b/>
          <w:sz w:val="28"/>
          <w:szCs w:val="28"/>
        </w:rPr>
        <w:t>.</w:t>
      </w:r>
    </w:p>
    <w:p w:rsidR="00082E20" w:rsidRDefault="007F321C" w:rsidP="00082E20">
      <w:pPr>
        <w:pStyle w:val="a3"/>
        <w:numPr>
          <w:ilvl w:val="0"/>
          <w:numId w:val="2"/>
        </w:num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ПРЕДВАРИТЕЛНА ПОДГОТОВКА</w:t>
      </w:r>
      <w:r w:rsidR="004E19AA">
        <w:rPr>
          <w:rFonts w:asciiTheme="majorHAnsi" w:hAnsiTheme="majorHAnsi"/>
          <w:b/>
          <w:sz w:val="28"/>
          <w:szCs w:val="28"/>
        </w:rPr>
        <w:t xml:space="preserve"> – педагогическа, езикова.</w:t>
      </w:r>
      <w:r w:rsidR="00300281">
        <w:rPr>
          <w:rFonts w:asciiTheme="majorHAnsi" w:hAnsiTheme="majorHAnsi"/>
          <w:b/>
          <w:sz w:val="28"/>
          <w:szCs w:val="28"/>
        </w:rPr>
        <w:t xml:space="preserve"> </w:t>
      </w:r>
    </w:p>
    <w:p w:rsidR="00082E20" w:rsidRPr="00082E20" w:rsidRDefault="00082E20" w:rsidP="00082E20">
      <w:pPr>
        <w:jc w:val="center"/>
        <w:rPr>
          <w:rFonts w:asciiTheme="majorHAnsi" w:hAnsiTheme="majorHAnsi"/>
          <w:b/>
          <w:sz w:val="14"/>
          <w:szCs w:val="28"/>
        </w:rPr>
      </w:pPr>
    </w:p>
    <w:p w:rsidR="00082E20" w:rsidRDefault="00082E20" w:rsidP="00082E20">
      <w:pPr>
        <w:rPr>
          <w:rFonts w:asciiTheme="majorHAnsi" w:hAnsiTheme="majorHAnsi"/>
          <w:b/>
          <w:i/>
          <w:sz w:val="24"/>
          <w:szCs w:val="28"/>
        </w:rPr>
      </w:pPr>
      <w:r>
        <w:rPr>
          <w:rFonts w:asciiTheme="majorHAnsi" w:hAnsiTheme="majorHAnsi"/>
          <w:b/>
          <w:i/>
          <w:sz w:val="24"/>
          <w:szCs w:val="28"/>
        </w:rPr>
        <w:t>*</w:t>
      </w:r>
      <w:r w:rsidRPr="00082E20">
        <w:rPr>
          <w:rFonts w:asciiTheme="majorHAnsi" w:hAnsiTheme="majorHAnsi"/>
          <w:b/>
          <w:i/>
          <w:sz w:val="24"/>
          <w:szCs w:val="28"/>
        </w:rPr>
        <w:t>Датите на образователните мобилности ще бъдат уточнени допълнително. Информация ще намерите в сайта на вашето училище или страницата на проекта.</w:t>
      </w:r>
    </w:p>
    <w:p w:rsidR="00082E20" w:rsidRDefault="00916D8C" w:rsidP="00082E20">
      <w:pPr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noProof/>
          <w:sz w:val="28"/>
          <w:szCs w:val="28"/>
          <w:lang w:eastAsia="bg-BG"/>
        </w:rPr>
        <w:drawing>
          <wp:inline distT="0" distB="0" distL="0" distR="0">
            <wp:extent cx="681990" cy="382460"/>
            <wp:effectExtent l="19050" t="0" r="3810" b="0"/>
            <wp:docPr id="2" name="Картина 1" descr="D:\Users\admin\Desktop\IVEM LIFE\Ивем Лайф Лого\307408936_3205599643011806_2118101509947706454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IVEM LIFE\Ивем Лайф Лого\307408936_3205599643011806_2118101509947706454_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3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2E20">
        <w:rPr>
          <w:rFonts w:asciiTheme="majorHAnsi" w:hAnsiTheme="majorHAnsi"/>
          <w:b/>
          <w:i/>
          <w:sz w:val="28"/>
          <w:szCs w:val="28"/>
        </w:rPr>
        <w:t xml:space="preserve">                 </w:t>
      </w:r>
      <w:r w:rsidR="00082E20" w:rsidRPr="00082E20">
        <w:rPr>
          <w:rFonts w:asciiTheme="majorHAnsi" w:hAnsiTheme="majorHAnsi"/>
          <w:b/>
          <w:i/>
          <w:noProof/>
          <w:sz w:val="28"/>
          <w:szCs w:val="28"/>
          <w:lang w:eastAsia="bg-BG"/>
        </w:rPr>
        <w:drawing>
          <wp:inline distT="0" distB="0" distL="0" distR="0">
            <wp:extent cx="647700" cy="389872"/>
            <wp:effectExtent l="0" t="0" r="0" b="0"/>
            <wp:docPr id="6" name="site_logo" descr="&amp;Pcy;&amp;Gcy;&amp;Scy;&amp;Scy; &amp;Scy;&amp;iecy;&amp;rcy;&amp;gcy;&amp;iecy;&amp;jcy; &amp;Rcy;&amp;ucy;&amp;mcy;&amp;yacy;&amp;ncy;&amp;tscy;&amp;iecy;&amp;vcy; - &amp;Pcy;&amp;Gcy;&amp;Scy;&amp;Scy; &amp;Scy;&amp;iecy;&amp;rcy;&amp;gcy;&amp;iecy;&amp;jcy; &amp;Rcy;&amp;ucy;&amp;mcy;&amp;yacy;&amp;ncy;&amp;tscy;&amp;iecy;&amp;vcy; - &amp;Lcy;&amp;ucy;&amp;kcy;&amp;ocy;&amp;vcy;&amp;icy;&amp;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e_logo" descr="&amp;Pcy;&amp;Gcy;&amp;Scy;&amp;Scy; &amp;Scy;&amp;iecy;&amp;rcy;&amp;gcy;&amp;iecy;&amp;jcy; &amp;Rcy;&amp;ucy;&amp;mcy;&amp;yacy;&amp;ncy;&amp;tscy;&amp;iecy;&amp;vcy; - &amp;Pcy;&amp;Gcy;&amp;Scy;&amp;Scy; &amp;Scy;&amp;iecy;&amp;rcy;&amp;gcy;&amp;iecy;&amp;jcy; &amp;Rcy;&amp;ucy;&amp;mcy;&amp;yacy;&amp;ncy;&amp;tscy;&amp;iecy;&amp;vcy; - &amp;Lcy;&amp;ucy;&amp;kcy;&amp;ocy;&amp;vcy;&amp;icy;&amp;tcy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06" cy="391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2E20">
        <w:rPr>
          <w:rFonts w:asciiTheme="majorHAnsi" w:hAnsiTheme="majorHAnsi"/>
          <w:b/>
          <w:i/>
          <w:sz w:val="28"/>
          <w:szCs w:val="28"/>
        </w:rPr>
        <w:t xml:space="preserve">                </w:t>
      </w:r>
      <w:r w:rsidR="00082E20" w:rsidRPr="00082E20">
        <w:rPr>
          <w:rFonts w:asciiTheme="majorHAnsi" w:hAnsiTheme="majorHAnsi"/>
          <w:b/>
          <w:i/>
          <w:noProof/>
          <w:sz w:val="28"/>
          <w:szCs w:val="28"/>
          <w:lang w:eastAsia="bg-BG"/>
        </w:rPr>
        <w:drawing>
          <wp:inline distT="0" distB="0" distL="0" distR="0">
            <wp:extent cx="499110" cy="441567"/>
            <wp:effectExtent l="19050" t="0" r="0" b="0"/>
            <wp:docPr id="7" name="Картина 18" descr="&amp;Scy;&amp;ncy;&amp;icy;&amp;mcy;&amp;kcy;&amp;acy; &amp;ncy;&amp;acy; &amp;Pcy;&amp;Rcy;&amp;Ocy;&amp;Fcy;&amp;IEcy;&amp;Scy;&amp;Icy;&amp;Ocy;&amp;Ncy;&amp;Acy;&amp;Lcy;&amp;Ncy;&amp;Acy; &amp;Gcy;&amp;Icy;&amp;Mcy;&amp;Ncy;&amp;Acy;&amp;Zcy;&amp;Icy;&amp;YAcy; &amp;Pcy;&amp;Ocy; &amp;Mcy;&amp;IEcy;&amp;KHcy;&amp;Acy;&amp;Ncy;&amp;Icy;&amp;Zcy;&amp;Acy;&amp;TScy;&amp;Icy;&amp;YAcy; &amp;Ncy;&amp;Acy; &amp;Scy;&amp;IEcy;&amp;Lcy;&amp;Scy;&amp;Kcy;&amp;Ocy;&amp;Tcy;&amp;Ocy; &amp;Scy;&amp;Tcy;&amp;Ocy;&amp;Pcy;&amp;Acy;&amp;Ncy;&amp;Scy;&amp;Tcy;&amp;Vcy;&amp;Ocy; (&amp;Pcy;&amp;Gcy; &amp;pcy;&amp;ocy; &amp;Mcy;&amp;Scy;&amp;Scy;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&amp;Scy;&amp;ncy;&amp;icy;&amp;mcy;&amp;kcy;&amp;acy; &amp;ncy;&amp;acy; &amp;Pcy;&amp;Rcy;&amp;Ocy;&amp;Fcy;&amp;IEcy;&amp;Scy;&amp;Icy;&amp;Ocy;&amp;Ncy;&amp;Acy;&amp;Lcy;&amp;Ncy;&amp;Acy; &amp;Gcy;&amp;Icy;&amp;Mcy;&amp;Ncy;&amp;Acy;&amp;Zcy;&amp;Icy;&amp;YAcy; &amp;Pcy;&amp;Ocy; &amp;Mcy;&amp;IEcy;&amp;KHcy;&amp;Acy;&amp;Ncy;&amp;Icy;&amp;Zcy;&amp;Acy;&amp;TScy;&amp;Icy;&amp;YAcy; &amp;Ncy;&amp;Acy; &amp;Scy;&amp;IEcy;&amp;Lcy;&amp;Scy;&amp;Kcy;&amp;Ocy;&amp;Tcy;&amp;Ocy; &amp;Scy;&amp;Tcy;&amp;Ocy;&amp;Pcy;&amp;Acy;&amp;Ncy;&amp;Scy;&amp;Tcy;&amp;Vcy;&amp;Ocy; (&amp;Pcy;&amp;Gcy; &amp;pcy;&amp;ocy; &amp;Mcy;&amp;Scy;&amp;Scy;)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18" cy="444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2884">
        <w:rPr>
          <w:rFonts w:asciiTheme="majorHAnsi" w:hAnsiTheme="majorHAnsi"/>
          <w:b/>
          <w:i/>
          <w:sz w:val="28"/>
          <w:szCs w:val="28"/>
        </w:rPr>
        <w:t xml:space="preserve">                </w:t>
      </w:r>
      <w:r w:rsidR="00082E20">
        <w:rPr>
          <w:rFonts w:asciiTheme="majorHAnsi" w:hAnsiTheme="majorHAnsi"/>
          <w:b/>
          <w:i/>
          <w:noProof/>
          <w:sz w:val="28"/>
          <w:szCs w:val="28"/>
          <w:lang w:eastAsia="bg-BG"/>
        </w:rPr>
        <w:drawing>
          <wp:inline distT="0" distB="0" distL="0" distR="0">
            <wp:extent cx="461010" cy="462946"/>
            <wp:effectExtent l="19050" t="0" r="0" b="0"/>
            <wp:docPr id="8" name="Картина 3" descr="D:\Users\admin\Downloads\269683816_451953449715028_1205290123649420173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\Downloads\269683816_451953449715028_1205290123649420173_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88" cy="46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2884">
        <w:rPr>
          <w:rFonts w:asciiTheme="majorHAnsi" w:hAnsiTheme="majorHAnsi"/>
          <w:b/>
          <w:i/>
          <w:sz w:val="28"/>
          <w:szCs w:val="28"/>
        </w:rPr>
        <w:t xml:space="preserve">                 </w:t>
      </w:r>
      <w:r w:rsidR="00F32884" w:rsidRPr="00F32884">
        <w:rPr>
          <w:rFonts w:asciiTheme="majorHAnsi" w:hAnsiTheme="majorHAnsi"/>
          <w:b/>
          <w:i/>
          <w:noProof/>
          <w:sz w:val="28"/>
          <w:szCs w:val="28"/>
          <w:lang w:eastAsia="bg-BG"/>
        </w:rPr>
        <w:drawing>
          <wp:inline distT="0" distB="0" distL="0" distR="0">
            <wp:extent cx="646139" cy="441960"/>
            <wp:effectExtent l="0" t="0" r="0" b="0"/>
            <wp:docPr id="9" name="Картина 1" descr="D:\Users\admin\Desktop\IVEM LIFE\ЕвроПроекти\Консорциум акредитиран 2024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IVEM LIFE\ЕвроПроекти\Консорциум акредитиран 2024\logo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95" cy="44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E20" w:rsidRDefault="009B6085" w:rsidP="00082E20">
      <w:pPr>
        <w:rPr>
          <w:rFonts w:asciiTheme="majorHAnsi" w:hAnsiTheme="majorHAnsi"/>
          <w:i/>
          <w:sz w:val="16"/>
          <w:szCs w:val="28"/>
        </w:rPr>
      </w:pPr>
      <w:r>
        <w:rPr>
          <w:rFonts w:asciiTheme="majorHAnsi" w:hAnsiTheme="majorHAnsi"/>
          <w:b/>
          <w:i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-945515</wp:posOffset>
                </wp:positionH>
                <wp:positionV relativeFrom="paragraph">
                  <wp:posOffset>273050</wp:posOffset>
                </wp:positionV>
                <wp:extent cx="7604760" cy="0"/>
                <wp:effectExtent l="11430" t="12065" r="13335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4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B698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4.45pt;margin-top:21.5pt;width:598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4DxHQIAADsEAAAOAAAAZHJzL2Uyb0RvYy54bWysU9uO2jAQfa/Uf7D8DkloYCEirFYJ9GXb&#10;RdrtBxjbSaw6tmUbAqr67x2bi9j2paoaKc44M3PmcmaWj8deogO3TmhV4mycYsQV1UyotsTf3jaj&#10;OUbOE8WI1IqX+MQdflx9/LAcTMEnutOScYsARLliMCXuvDdFkjja8Z64sTZcgbLRticerrZNmCUD&#10;oPcymaTpLBm0ZcZqyp2Dv/VZiVcRv2k49S9N47hHssSQm4+njecunMlqSYrWEtMJekmD/EMWPREK&#10;gt6gauIJ2lvxB1QvqNVON35MdZ/ophGUxxqgmiz9rZrXjhgea4HmOHNrk/t/sPTrYWuRYMAdRor0&#10;QNHT3usYGU1CewbjCrCq1NaGAulRvZpnTb87pHTVEdXyaPx2MuCbBY/knUu4OANBdsMXzcCGAH7s&#10;1bGxfYCELqBjpOR0o4QfPaLw82GW5vBiRK+6hBRXR2Od/8x1j4JQYuctEW3nK60UEK9tFsOQw7Pz&#10;IS1SXB1CVKU3QsrIv1RoKPFiOplGB6elYEEZzJxtd5W06EDCBMUn1giaezOr94pFsI4Ttr7Ingh5&#10;liG4VAEPCoN0LtJ5RH4s0sV6vp7no3wyW4/ytK5HT5sqH8022cO0/lRXVZ39DKlledEJxrgK2V3H&#10;Ncv/bhwui3MetNvA3tqQvEeP/YJkr9+YdGQ2kHkei51mp629Mg4TGo0v2xRW4P4O8v3Or34BAAD/&#10;/wMAUEsDBBQABgAIAAAAIQBzW0ye3wAAAAsBAAAPAAAAZHJzL2Rvd25yZXYueG1sTI/BbsIwDIbv&#10;k/YOkZF2mSAp60bpmiI0aYcdB0i7hsa0HY1TNSnteHqCOLCj7U+/vz9bjaZhJ+xcbUlCNBPAkAqr&#10;ayol7Laf0wSY84q0aiyhhD90sMofHzKVajvQN542vmQhhFyqJFTetynnrqjQKDezLVK4HWxnlA9j&#10;V3LdqSGEm4bPhXjjRtUUPlSqxY8Ki+OmNxLQ9a+RWC9Nufs6D88/8/Pv0G6lfJqM63dgHkd/h+Gq&#10;H9QhD05725N2rJEwjeJkGVgJ8UsodSVEnCyA7W8bnmf8f4f8AgAA//8DAFBLAQItABQABgAIAAAA&#10;IQC2gziS/gAAAOEBAAATAAAAAAAAAAAAAAAAAAAAAABbQ29udGVudF9UeXBlc10ueG1sUEsBAi0A&#10;FAAGAAgAAAAhADj9If/WAAAAlAEAAAsAAAAAAAAAAAAAAAAALwEAAF9yZWxzLy5yZWxzUEsBAi0A&#10;FAAGAAgAAAAhADhfgPEdAgAAOwQAAA4AAAAAAAAAAAAAAAAALgIAAGRycy9lMm9Eb2MueG1sUEsB&#10;Ai0AFAAGAAgAAAAhAHNbTJ7fAAAACwEAAA8AAAAAAAAAAAAAAAAAdwQAAGRycy9kb3ducmV2Lnht&#10;bFBLBQYAAAAABAAEAPMAAACDBQAAAAA=&#10;"/>
            </w:pict>
          </mc:Fallback>
        </mc:AlternateContent>
      </w:r>
    </w:p>
    <w:sectPr w:rsidR="00082E20" w:rsidSect="004D3DD9">
      <w:footerReference w:type="default" r:id="rId14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DB" w:rsidRDefault="00DE39DB" w:rsidP="00082E20">
      <w:pPr>
        <w:spacing w:after="0" w:line="240" w:lineRule="auto"/>
      </w:pPr>
      <w:r>
        <w:separator/>
      </w:r>
    </w:p>
  </w:endnote>
  <w:endnote w:type="continuationSeparator" w:id="0">
    <w:p w:rsidR="00DE39DB" w:rsidRDefault="00DE39DB" w:rsidP="0008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884" w:rsidRDefault="00F32884" w:rsidP="0008781B">
    <w:pPr>
      <w:pStyle w:val="aa"/>
      <w:shd w:val="clear" w:color="auto" w:fill="FFFFFF"/>
      <w:spacing w:before="0" w:beforeAutospacing="0" w:after="0" w:afterAutospacing="0"/>
      <w:textAlignment w:val="baseline"/>
      <w:rPr>
        <w:rStyle w:val="ab"/>
        <w:rFonts w:ascii="inherit" w:hAnsi="inherit" w:cs="Arial"/>
        <w:b/>
        <w:bCs/>
        <w:color w:val="626262"/>
        <w:sz w:val="18"/>
        <w:szCs w:val="18"/>
        <w:bdr w:val="none" w:sz="0" w:space="0" w:color="auto" w:frame="1"/>
      </w:rPr>
    </w:pPr>
  </w:p>
  <w:p w:rsidR="0008781B" w:rsidRDefault="0008781B" w:rsidP="0008781B">
    <w:pPr>
      <w:pStyle w:val="aa"/>
      <w:shd w:val="clear" w:color="auto" w:fill="FFFFFF"/>
      <w:spacing w:before="0" w:beforeAutospacing="0" w:after="0" w:afterAutospacing="0"/>
      <w:textAlignment w:val="baseline"/>
      <w:rPr>
        <w:rFonts w:ascii="Arial" w:hAnsi="Arial" w:cs="Arial"/>
        <w:color w:val="626262"/>
        <w:sz w:val="18"/>
        <w:szCs w:val="18"/>
      </w:rPr>
    </w:pPr>
    <w:r>
      <w:rPr>
        <w:rStyle w:val="ab"/>
        <w:rFonts w:ascii="inherit" w:hAnsi="inherit" w:cs="Arial"/>
        <w:b/>
        <w:bCs/>
        <w:color w:val="626262"/>
        <w:sz w:val="18"/>
        <w:szCs w:val="18"/>
        <w:bdr w:val="none" w:sz="0" w:space="0" w:color="auto" w:frame="1"/>
      </w:rPr>
      <w:t>Финансирано от Европейския съюз. Изразените възгледи и мнения обаче принадлежат изцяло на техния(ите) автор(и) и не отразяват непременно възгледите и мненията на Европейския съюз или на Европейската изпълнителна агенция за образование и култура (EACEA). За тях не носи отговорност нито Европейският съюз, нито EACEA.</w:t>
    </w:r>
  </w:p>
  <w:p w:rsidR="00082E20" w:rsidRDefault="00082E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DB" w:rsidRDefault="00DE39DB" w:rsidP="00082E20">
      <w:pPr>
        <w:spacing w:after="0" w:line="240" w:lineRule="auto"/>
      </w:pPr>
      <w:r>
        <w:separator/>
      </w:r>
    </w:p>
  </w:footnote>
  <w:footnote w:type="continuationSeparator" w:id="0">
    <w:p w:rsidR="00DE39DB" w:rsidRDefault="00DE39DB" w:rsidP="00082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63004"/>
    <w:multiLevelType w:val="hybridMultilevel"/>
    <w:tmpl w:val="69D6CF42"/>
    <w:lvl w:ilvl="0" w:tplc="7E9830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042FD"/>
    <w:multiLevelType w:val="hybridMultilevel"/>
    <w:tmpl w:val="A15CEE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540F5"/>
    <w:multiLevelType w:val="hybridMultilevel"/>
    <w:tmpl w:val="F9189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C76"/>
    <w:rsid w:val="00082E20"/>
    <w:rsid w:val="0008781B"/>
    <w:rsid w:val="000C087D"/>
    <w:rsid w:val="000D28EF"/>
    <w:rsid w:val="00126D84"/>
    <w:rsid w:val="00136BC8"/>
    <w:rsid w:val="001E34FF"/>
    <w:rsid w:val="001F1849"/>
    <w:rsid w:val="00220BAB"/>
    <w:rsid w:val="002A4C76"/>
    <w:rsid w:val="002F3FE1"/>
    <w:rsid w:val="00300281"/>
    <w:rsid w:val="00395896"/>
    <w:rsid w:val="00413A32"/>
    <w:rsid w:val="0042333A"/>
    <w:rsid w:val="004D3DD9"/>
    <w:rsid w:val="004E19AA"/>
    <w:rsid w:val="004F02FB"/>
    <w:rsid w:val="005519BA"/>
    <w:rsid w:val="005773FA"/>
    <w:rsid w:val="005F4978"/>
    <w:rsid w:val="00611E8B"/>
    <w:rsid w:val="0071302B"/>
    <w:rsid w:val="00720E03"/>
    <w:rsid w:val="007F3038"/>
    <w:rsid w:val="007F321C"/>
    <w:rsid w:val="00884F19"/>
    <w:rsid w:val="00916D8C"/>
    <w:rsid w:val="00987734"/>
    <w:rsid w:val="009B036C"/>
    <w:rsid w:val="009B3F3C"/>
    <w:rsid w:val="009B6085"/>
    <w:rsid w:val="009D426A"/>
    <w:rsid w:val="00B01628"/>
    <w:rsid w:val="00B27EA6"/>
    <w:rsid w:val="00B376B9"/>
    <w:rsid w:val="00B75D8B"/>
    <w:rsid w:val="00C34523"/>
    <w:rsid w:val="00C6457C"/>
    <w:rsid w:val="00C815AD"/>
    <w:rsid w:val="00CF3541"/>
    <w:rsid w:val="00D56EF6"/>
    <w:rsid w:val="00DE39DB"/>
    <w:rsid w:val="00E80FF2"/>
    <w:rsid w:val="00EA196F"/>
    <w:rsid w:val="00F32884"/>
    <w:rsid w:val="00FA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4C38D"/>
  <w15:docId w15:val="{56294E6D-F804-4456-87AD-71680809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C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D3D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8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082E20"/>
  </w:style>
  <w:style w:type="paragraph" w:styleId="a8">
    <w:name w:val="footer"/>
    <w:basedOn w:val="a"/>
    <w:link w:val="a9"/>
    <w:uiPriority w:val="99"/>
    <w:semiHidden/>
    <w:unhideWhenUsed/>
    <w:rsid w:val="0008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082E20"/>
  </w:style>
  <w:style w:type="paragraph" w:styleId="aa">
    <w:name w:val="Normal (Web)"/>
    <w:basedOn w:val="a"/>
    <w:uiPriority w:val="99"/>
    <w:semiHidden/>
    <w:unhideWhenUsed/>
    <w:rsid w:val="00087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Emphasis"/>
    <w:basedOn w:val="a0"/>
    <w:uiPriority w:val="20"/>
    <w:qFormat/>
    <w:rsid w:val="00087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cp:lastPrinted>2024-05-13T11:15:00Z</cp:lastPrinted>
  <dcterms:created xsi:type="dcterms:W3CDTF">2025-09-18T07:59:00Z</dcterms:created>
  <dcterms:modified xsi:type="dcterms:W3CDTF">2025-09-18T07:59:00Z</dcterms:modified>
</cp:coreProperties>
</file>